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53" w:rsidRPr="008E4853" w:rsidRDefault="008E4853" w:rsidP="008E4853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UMOWA DZIERŻAWY  Nr </w:t>
      </w:r>
      <w:r w:rsidR="00FC131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</w:t>
      </w:r>
      <w:r w:rsidRPr="008E485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/D/1</w:t>
      </w:r>
      <w:r w:rsidR="004F3F0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6</w:t>
      </w:r>
    </w:p>
    <w:p w:rsidR="008E4853" w:rsidRPr="008E4853" w:rsidRDefault="008E4853" w:rsidP="008E485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E4853" w:rsidRPr="008E4853" w:rsidRDefault="008E4853" w:rsidP="008E485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zawarta w dniu </w:t>
      </w:r>
      <w:r w:rsidR="00FC131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8728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  <w:r w:rsidR="00FC131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sierpnia</w:t>
      </w: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201</w:t>
      </w:r>
      <w:r w:rsidR="004F3F01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 pomiędzy:</w:t>
      </w:r>
    </w:p>
    <w:p w:rsidR="008E4853" w:rsidRPr="008E4853" w:rsidRDefault="008E4853" w:rsidP="008E4853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Lubelskim Zarządem Obsługi Przejść Granicznych, Plac Niepodległości 1, 22-100 Chełm,    NIP 563-24-07-336, zwanym dalej „</w:t>
      </w:r>
      <w:r w:rsidRPr="00AF228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Wydzierżawiającym”</w:t>
      </w: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reprezentowanym przez:</w:t>
      </w:r>
    </w:p>
    <w:p w:rsidR="008E4853" w:rsidRPr="008E4853" w:rsidRDefault="008E4853" w:rsidP="008E485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1. </w:t>
      </w:r>
      <w:r w:rsidR="0078728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</w:t>
      </w: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- Dyrektora</w:t>
      </w:r>
    </w:p>
    <w:p w:rsidR="008E4853" w:rsidRPr="008E4853" w:rsidRDefault="00787289" w:rsidP="008E485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2. ……………………………</w:t>
      </w:r>
      <w:r w:rsidR="0095286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</w:t>
      </w:r>
      <w:r w:rsidR="008E4853"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- Głównego Księgowego</w:t>
      </w:r>
    </w:p>
    <w:p w:rsidR="008E4853" w:rsidRPr="008E4853" w:rsidRDefault="008E4853" w:rsidP="008E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8E4853" w:rsidRPr="008E4853" w:rsidRDefault="00787289" w:rsidP="008E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443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E4853" w:rsidRPr="008E4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dalej </w:t>
      </w:r>
      <w:r w:rsidR="008E4853" w:rsidRPr="00AF2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„Dzierżawcą”</w:t>
      </w:r>
      <w:r w:rsidR="008E4853" w:rsidRPr="008E4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E4853" w:rsidRPr="008E4853" w:rsidRDefault="008E4853" w:rsidP="008E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853" w:rsidRPr="008E4853" w:rsidRDefault="008E4853" w:rsidP="008E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8E4853" w:rsidRPr="008E4853" w:rsidRDefault="008E4853" w:rsidP="008E4853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</w:t>
      </w:r>
    </w:p>
    <w:p w:rsidR="008E4853" w:rsidRPr="008E4853" w:rsidRDefault="008E4853" w:rsidP="008E485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Wydzierżawiający oświadcza, że posiada w trwałym zarządzie nieruchomości Skarbu Państwa położone na terenie Drogowego Przejścia Granicznego w </w:t>
      </w:r>
      <w:r w:rsidR="004F3F01">
        <w:rPr>
          <w:rFonts w:ascii="Times New Roman" w:eastAsia="Times New Roman" w:hAnsi="Times New Roman" w:cs="Times New Roman"/>
          <w:sz w:val="24"/>
          <w:szCs w:val="24"/>
          <w:lang w:eastAsia="pl-PL"/>
        </w:rPr>
        <w:t>Hrebennem</w:t>
      </w:r>
      <w:r w:rsidRPr="008E48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4853" w:rsidRPr="009C23DE" w:rsidRDefault="008E4853" w:rsidP="008E485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Wydzierżawiający wydzierżawia Dzierżawcy </w:t>
      </w:r>
      <w:r w:rsidR="004F3F01" w:rsidRPr="009C23DE">
        <w:rPr>
          <w:rFonts w:ascii="Times New Roman" w:eastAsia="Times New Roman" w:hAnsi="Times New Roman" w:cs="Times New Roman"/>
          <w:sz w:val="24"/>
          <w:szCs w:val="24"/>
          <w:lang w:eastAsia="pl-PL"/>
        </w:rPr>
        <w:t>siedem</w:t>
      </w:r>
      <w:r w:rsidRPr="009C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węzł</w:t>
      </w:r>
      <w:r w:rsidR="004F3F01" w:rsidRPr="009C23D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9C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sanitarn</w:t>
      </w:r>
      <w:r w:rsidR="004F3F01" w:rsidRPr="009C23D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9C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Drogowym Przejściu Granicznym w </w:t>
      </w:r>
      <w:r w:rsidR="004F3F01" w:rsidRPr="009C23DE">
        <w:rPr>
          <w:rFonts w:ascii="Times New Roman" w:eastAsia="Times New Roman" w:hAnsi="Times New Roman" w:cs="Times New Roman"/>
          <w:sz w:val="24"/>
          <w:szCs w:val="24"/>
          <w:lang w:eastAsia="pl-PL"/>
        </w:rPr>
        <w:t>Hrebennem</w:t>
      </w:r>
      <w:r w:rsidRPr="009C23DE">
        <w:rPr>
          <w:rFonts w:ascii="Times New Roman" w:eastAsia="Times New Roman" w:hAnsi="Times New Roman" w:cs="Times New Roman"/>
          <w:sz w:val="24"/>
          <w:szCs w:val="24"/>
          <w:lang w:eastAsia="pl-PL"/>
        </w:rPr>
        <w:t>. Lokalizacja węzłów:</w:t>
      </w:r>
    </w:p>
    <w:p w:rsidR="009C23DE" w:rsidRDefault="009C23DE" w:rsidP="009C23DE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Pawilon sanitarny o powierzchni   </w:t>
      </w:r>
      <w:r>
        <w:rPr>
          <w:b/>
          <w:sz w:val="24"/>
          <w:szCs w:val="24"/>
        </w:rPr>
        <w:t>93,27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 - </w:t>
      </w:r>
      <w:r w:rsidRPr="007B0F73">
        <w:rPr>
          <w:sz w:val="24"/>
          <w:szCs w:val="24"/>
        </w:rPr>
        <w:t>budynek nr</w:t>
      </w:r>
      <w:r>
        <w:rPr>
          <w:sz w:val="24"/>
          <w:szCs w:val="24"/>
        </w:rPr>
        <w:t xml:space="preserve"> 7, wjazd do Polski.</w:t>
      </w:r>
    </w:p>
    <w:p w:rsidR="009C23DE" w:rsidRDefault="009C23DE" w:rsidP="009C23D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Pawilon sanitarny o powierzchni   </w:t>
      </w:r>
      <w:r>
        <w:rPr>
          <w:b/>
          <w:sz w:val="24"/>
          <w:szCs w:val="24"/>
        </w:rPr>
        <w:t>94,66 m</w:t>
      </w:r>
      <w:r>
        <w:rPr>
          <w:b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- budynek nr 15, wjazd do Polski.</w:t>
      </w:r>
    </w:p>
    <w:p w:rsidR="009C23DE" w:rsidRDefault="009C23DE" w:rsidP="009C23D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Węzeł sanitarny o powierzchni      </w:t>
      </w:r>
      <w:r>
        <w:rPr>
          <w:b/>
          <w:sz w:val="24"/>
          <w:szCs w:val="24"/>
        </w:rPr>
        <w:t>24,82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–</w:t>
      </w:r>
      <w:r w:rsidRPr="002F0021">
        <w:rPr>
          <w:sz w:val="24"/>
          <w:szCs w:val="24"/>
        </w:rPr>
        <w:t xml:space="preserve"> w</w:t>
      </w:r>
      <w:r>
        <w:rPr>
          <w:b/>
          <w:sz w:val="24"/>
          <w:szCs w:val="24"/>
        </w:rPr>
        <w:t xml:space="preserve"> </w:t>
      </w:r>
      <w:r w:rsidRPr="003739DE">
        <w:rPr>
          <w:sz w:val="24"/>
          <w:szCs w:val="24"/>
        </w:rPr>
        <w:t>budynek</w:t>
      </w:r>
      <w:r>
        <w:rPr>
          <w:sz w:val="24"/>
          <w:szCs w:val="24"/>
        </w:rPr>
        <w:t xml:space="preserve"> nr 12, wjazd do Polski.</w:t>
      </w:r>
    </w:p>
    <w:p w:rsidR="009C23DE" w:rsidRDefault="009C23DE" w:rsidP="009C23D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Węzeł sanitarny o powierzchni      </w:t>
      </w:r>
      <w:r>
        <w:rPr>
          <w:b/>
          <w:sz w:val="24"/>
          <w:szCs w:val="24"/>
        </w:rPr>
        <w:t>16,04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– </w:t>
      </w:r>
      <w:r w:rsidRPr="002F0021">
        <w:rPr>
          <w:sz w:val="24"/>
          <w:szCs w:val="24"/>
        </w:rPr>
        <w:t xml:space="preserve">w </w:t>
      </w:r>
      <w:r w:rsidRPr="003739DE">
        <w:rPr>
          <w:sz w:val="24"/>
          <w:szCs w:val="24"/>
        </w:rPr>
        <w:t xml:space="preserve">budynek </w:t>
      </w:r>
      <w:r>
        <w:rPr>
          <w:sz w:val="24"/>
          <w:szCs w:val="24"/>
        </w:rPr>
        <w:t>nr 11, wjazd do Polski.</w:t>
      </w:r>
    </w:p>
    <w:p w:rsidR="009C23DE" w:rsidRDefault="009C23DE" w:rsidP="009C23D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Pawilon sanitarny o powierzchni   </w:t>
      </w:r>
      <w:r>
        <w:rPr>
          <w:b/>
          <w:sz w:val="24"/>
          <w:szCs w:val="24"/>
        </w:rPr>
        <w:t>93,27 m</w:t>
      </w:r>
      <w:r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>–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budynek nr 23, wyjazd z Polski.</w:t>
      </w:r>
    </w:p>
    <w:p w:rsidR="009C23DE" w:rsidRDefault="009C23DE" w:rsidP="009C23D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Pawilon sanitarny o powierzchni   </w:t>
      </w:r>
      <w:r>
        <w:rPr>
          <w:b/>
          <w:sz w:val="24"/>
          <w:szCs w:val="24"/>
        </w:rPr>
        <w:t>94,66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– </w:t>
      </w:r>
      <w:r w:rsidRPr="002F0021">
        <w:rPr>
          <w:sz w:val="24"/>
          <w:szCs w:val="24"/>
        </w:rPr>
        <w:t>b</w:t>
      </w:r>
      <w:r w:rsidRPr="00461EA7">
        <w:rPr>
          <w:sz w:val="24"/>
          <w:szCs w:val="24"/>
        </w:rPr>
        <w:t>udynek nr 31, wyjazd z Polski.</w:t>
      </w:r>
    </w:p>
    <w:p w:rsidR="009C23DE" w:rsidRPr="0089552A" w:rsidRDefault="009C23DE" w:rsidP="009C23D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Węzeł sanitarny o powierzchni     </w:t>
      </w:r>
      <w:r w:rsidR="0044388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20,30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w budynku nr 24, wyjazd z Polski.</w:t>
      </w:r>
      <w:r>
        <w:rPr>
          <w:b/>
          <w:sz w:val="24"/>
          <w:szCs w:val="24"/>
        </w:rPr>
        <w:t xml:space="preserve"> </w:t>
      </w:r>
    </w:p>
    <w:p w:rsidR="009C23DE" w:rsidRDefault="009C23DE" w:rsidP="009C23DE">
      <w:pPr>
        <w:pStyle w:val="Akapitzlist"/>
        <w:ind w:left="284"/>
        <w:jc w:val="both"/>
        <w:rPr>
          <w:sz w:val="24"/>
          <w:szCs w:val="24"/>
        </w:rPr>
      </w:pPr>
    </w:p>
    <w:p w:rsidR="008E4853" w:rsidRPr="009C23DE" w:rsidRDefault="008E4853" w:rsidP="008E4853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C23DE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skład węzłów sanitarnych wchodzą: toalety męskie i damskie z umywalkami, kabinami, pisuarami, natryskami oraz kabin</w:t>
      </w:r>
      <w:r w:rsidR="004F3F01" w:rsidRPr="009C23DE">
        <w:rPr>
          <w:rFonts w:ascii="Times New Roman" w:eastAsiaTheme="minorEastAsia" w:hAnsi="Times New Roman" w:cs="Times New Roman"/>
          <w:sz w:val="24"/>
          <w:szCs w:val="24"/>
          <w:lang w:eastAsia="pl-PL"/>
        </w:rPr>
        <w:t>ami</w:t>
      </w:r>
      <w:r w:rsidRPr="009C23D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dla osób niepełnosprawnych i pomieszczeniami dla obsługi.</w:t>
      </w:r>
    </w:p>
    <w:p w:rsidR="008E4853" w:rsidRPr="008E4853" w:rsidRDefault="008E4853" w:rsidP="008E48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853" w:rsidRPr="00600B30" w:rsidRDefault="008E4853" w:rsidP="00600B30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left="426" w:hanging="437"/>
        <w:jc w:val="both"/>
        <w:rPr>
          <w:sz w:val="24"/>
          <w:szCs w:val="24"/>
        </w:rPr>
      </w:pPr>
      <w:r w:rsidRPr="00600B30">
        <w:rPr>
          <w:sz w:val="24"/>
          <w:szCs w:val="24"/>
        </w:rPr>
        <w:t>Dzierżawca oświadcza, że będzie używał przedmiot dzierżawy zgodnie z jego przeznaczeniem i nie ma prawa oddawania go do bezpłatnego używania osobie trzeciej ani poddzierżawiania bez zgody Wydzierżawiającego wyrażonej na piśmie.</w:t>
      </w:r>
    </w:p>
    <w:p w:rsidR="008E4853" w:rsidRPr="008E4853" w:rsidRDefault="008E4853" w:rsidP="008E4853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8E4853" w:rsidRPr="008E4853" w:rsidRDefault="008E4853" w:rsidP="008E4853">
      <w:pPr>
        <w:spacing w:after="20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 2</w:t>
      </w:r>
    </w:p>
    <w:p w:rsidR="008E4853" w:rsidRPr="008E4853" w:rsidRDefault="008E4853" w:rsidP="008E4853">
      <w:pPr>
        <w:spacing w:after="200" w:line="276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Dzierżawca zobowiązuje się do uruchomienia, obsługi i administrowania węzłami sanitarnymi w następującym zakresie:</w:t>
      </w:r>
    </w:p>
    <w:p w:rsidR="008E4853" w:rsidRPr="008E4853" w:rsidRDefault="008E4853" w:rsidP="008E485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zapewnienia całodobowej obsługi sanitariatów,</w:t>
      </w:r>
    </w:p>
    <w:p w:rsidR="008E4853" w:rsidRPr="008E4853" w:rsidRDefault="008E4853" w:rsidP="008E485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utrzymania czystości i porządku zgodnie z warunkami higieniczno-sanitarnymi oraz utrzymania sanitariatów w należytym stanie technicznym, a powstałe uszkodzenia lub braki usuwa na własny koszt. W razie ich nie usunięcia w ustalonym terminie, Wydzierżawiający jest upoważniony do ich usunięcia na koszt Dzierżawcy,</w:t>
      </w:r>
    </w:p>
    <w:p w:rsidR="008E4853" w:rsidRPr="008E4853" w:rsidRDefault="008E4853" w:rsidP="008E485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zapewnienia niezbędnych środków higieny osobistej osobom korzystającym                       z sanitariatów (mydło, papier, ręczniki itp.),</w:t>
      </w:r>
    </w:p>
    <w:p w:rsidR="008E4853" w:rsidRPr="008E4853" w:rsidRDefault="008E4853" w:rsidP="008E485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opracowania cennika opłat za korzystanie z sanitariatów (osobno za kabinę, pisuar</w:t>
      </w:r>
      <w:r w:rsidR="009C23D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natrysk</w:t>
      </w: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). Cennik lub jego zmiana muszą być uzgodnione z Wydzierżawiającym pod rygorem rozwiązania umowy w trybie natychmiastowym.</w:t>
      </w:r>
    </w:p>
    <w:p w:rsidR="008E4853" w:rsidRPr="008E4853" w:rsidRDefault="008E4853" w:rsidP="008E4853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wywieszenia cennika w widocznym miejscu.</w:t>
      </w:r>
    </w:p>
    <w:p w:rsidR="008E4853" w:rsidRPr="008E4853" w:rsidRDefault="008E4853" w:rsidP="008E4853">
      <w:pPr>
        <w:spacing w:after="20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§ </w:t>
      </w:r>
      <w:r w:rsidRPr="008E485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3</w:t>
      </w:r>
    </w:p>
    <w:p w:rsidR="008E4853" w:rsidRPr="008E4853" w:rsidRDefault="008E4853" w:rsidP="008E48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Koszty napraw i remontów bieżących, a także utrzymania czystości w zajmowanych pomieszczeniach ponosić będzie Dzierżawca.</w:t>
      </w:r>
    </w:p>
    <w:p w:rsidR="008E4853" w:rsidRPr="008E4853" w:rsidRDefault="008E4853" w:rsidP="008E4853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Dzierżawca zobowiązuje się do ponoszenia pełnej odpowiedzialności za właściwy stan sanitarny i zabezpieczenie przeciwpożarowe sanitariatów jak też przestrzeganie zasad bezpieczeństwa i higieny pracy oraz bezpieczeństwa osób korzystających z sanitariatów.</w:t>
      </w:r>
    </w:p>
    <w:p w:rsidR="008E4853" w:rsidRPr="008E4853" w:rsidRDefault="008E4853" w:rsidP="008E4853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4</w:t>
      </w:r>
    </w:p>
    <w:p w:rsidR="008E4853" w:rsidRPr="008E4853" w:rsidRDefault="008E4853" w:rsidP="008E4853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Dzierżawca zobowiązuje się płacić Wydzierżawiającemu czynsz dzierżawny za przedmiot umowy</w:t>
      </w:r>
      <w:r w:rsidR="003332E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</w:t>
      </w: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wysokości </w:t>
      </w:r>
      <w:r w:rsidR="0078728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</w:t>
      </w: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miesięcznie, (słownie:</w:t>
      </w:r>
      <w:r w:rsidR="004F3F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)  plus podatek VAT zgodnie z obowiązującymi przepisami.</w:t>
      </w:r>
    </w:p>
    <w:p w:rsidR="008E4853" w:rsidRPr="008E4853" w:rsidRDefault="008E4853" w:rsidP="008E4853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Czynsz dzierżawny obejmuje koszty mediów.</w:t>
      </w:r>
    </w:p>
    <w:p w:rsidR="00EA5DC1" w:rsidRDefault="008E4853" w:rsidP="00FC0280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A5DC1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Dzierżawca zobowiązuje się do oszczędnego korzystania z mediów</w:t>
      </w:r>
      <w:r w:rsidR="00EA5DC1" w:rsidRPr="00EA5DC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segregowania odpadów i prawidłowej eksploatacji urząd</w:t>
      </w:r>
      <w:r w:rsidR="00EA5DC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zeń. </w:t>
      </w:r>
    </w:p>
    <w:p w:rsidR="008E4853" w:rsidRPr="00EA5DC1" w:rsidRDefault="00EA5DC1" w:rsidP="00FC0280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</w:t>
      </w:r>
      <w:r w:rsidR="008E4853" w:rsidRPr="00EA5DC1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dzierżawiający w przypadku stwierdzenia rażącego naruszenia przez Dzierżawcę zobowiązań wynikających z ust. 3 ma prawo do ustalenia nowej stawki czynszu dzierżawnego lub rozwiązania umowy w trybie natychmiastowym.</w:t>
      </w:r>
    </w:p>
    <w:p w:rsidR="008E4853" w:rsidRPr="008E4853" w:rsidRDefault="008E4853" w:rsidP="008E4853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Czynsz dzierżawny Dzierżawca regulować będzie na rachunek Wydzierżawiającego na podstawie faktur VAT w terminie 14 dni od daty ich wystawienia.</w:t>
      </w:r>
      <w:r w:rsidRPr="008E4853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E4853" w:rsidRPr="008E4853" w:rsidRDefault="008E4853" w:rsidP="008E4853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Strony przyjmują, że dniem dokonania płatności jest dzień uznania rachunku bankowego Wydzierżawiającego.</w:t>
      </w:r>
    </w:p>
    <w:p w:rsidR="008E4853" w:rsidRPr="008E4853" w:rsidRDefault="008E4853" w:rsidP="008E4853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 opóźnienie w zapłacie fakturowanych należności naliczane będą odsetki ustawowe.</w:t>
      </w:r>
    </w:p>
    <w:p w:rsidR="008E4853" w:rsidRPr="008E4853" w:rsidRDefault="008E4853" w:rsidP="008E4853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Kwota czynszu dzierżawnego wzrasta każdego roku kalendarzowego o prognozowany średnioroczny wskaźnik cen towarów i usług konsumpcyjnych ustalony w ustawie budżetowej na dany rok i następuje automatycznie bez potrzeby aneksowania umowy.</w:t>
      </w:r>
    </w:p>
    <w:p w:rsidR="008E4853" w:rsidRPr="008E4853" w:rsidRDefault="008E4853" w:rsidP="008E4853">
      <w:pPr>
        <w:numPr>
          <w:ilvl w:val="1"/>
          <w:numId w:val="2"/>
        </w:numPr>
        <w:spacing w:after="20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Dzierżawca oświadcza, że jest płatnikiem podatku VAT, posiada NIP </w:t>
      </w:r>
      <w:r w:rsidR="0078728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……………….</w:t>
      </w: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oraz upoważnia Wydzierżawiającego do wystawiania faktur bez podpisu osoby uprawnionej. </w:t>
      </w:r>
    </w:p>
    <w:p w:rsidR="008E4853" w:rsidRPr="008E4853" w:rsidRDefault="008E4853" w:rsidP="008E4853">
      <w:pPr>
        <w:spacing w:after="200" w:line="276" w:lineRule="auto"/>
        <w:ind w:left="360" w:hanging="36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5</w:t>
      </w:r>
    </w:p>
    <w:p w:rsidR="008E4853" w:rsidRPr="008E4853" w:rsidRDefault="008E4853" w:rsidP="008E485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określony i obowiązuje od dnia </w:t>
      </w:r>
      <w:r w:rsidR="007872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60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288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8E4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7872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8E4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48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4853" w:rsidRPr="008E4853" w:rsidRDefault="008E4853" w:rsidP="008E485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może rozwiązać umowę za uprzednim 1 miesięcznym okresem wypowiedzenia, na koniec miesiąca.</w:t>
      </w:r>
    </w:p>
    <w:p w:rsidR="008E4853" w:rsidRPr="008E4853" w:rsidRDefault="008E4853" w:rsidP="008E485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może rozwiązać umowę ze skutkiem natychmiastowym w przypadku naruszenia przez Dzierżawcę postanowień umowy, w szczególności umowa może zostać rozwiązana w trybie natychmiastowym, jeżeli Dzierżawca opóźni się powyżej 14 dni             z zapłatą należności za jeden okres płatności oraz nie utrzymuje sanitariatów  i pomieszczeń w należytym stanie technicznym i sanitarnym.</w:t>
      </w:r>
    </w:p>
    <w:p w:rsidR="008E4853" w:rsidRPr="008E4853" w:rsidRDefault="008E4853" w:rsidP="008E485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wpłacił przed podpisaniem umowy kaucję za przedmiot dzierżawy                        w wysokości</w:t>
      </w:r>
      <w:r w:rsidR="00DD7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7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8E4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(słownie: </w:t>
      </w:r>
      <w:r w:rsidR="007872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bookmarkStart w:id="0" w:name="_GoBack"/>
      <w:bookmarkEnd w:id="0"/>
      <w:r w:rsidR="00DD74E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E48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4853" w:rsidRPr="008E4853" w:rsidRDefault="008E4853" w:rsidP="008E485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="Times New Roman" w:hAnsi="Times New Roman" w:cs="Times New Roman"/>
          <w:sz w:val="24"/>
          <w:szCs w:val="24"/>
          <w:lang w:eastAsia="pl-PL"/>
        </w:rPr>
        <w:t>Kaucja posłuży na pokrycie ewentualnych szkód powstałych w przedmiocie umowy,              a także pokrycie powstałych zobowiązań nie uregulowanych przez Dzierżawcę w trakcie trwania umowy. Kaucja podlega rozliczeniu z momentem ustania stosunku dzierżawy             i zostanie zwrócona Dzierżawcy wraz z odsetkami po odliczeniu kosztów prowadzenia rachunku.</w:t>
      </w:r>
    </w:p>
    <w:p w:rsidR="008E4853" w:rsidRPr="00AF2288" w:rsidRDefault="008E4853" w:rsidP="008E485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E48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ciągu 3 dni od daty rozwiązania umowy Dzierżawca zobowiązuje się opuścić sanitariaty wraz z osobami i rzeczami prawa jego reprezentującymi, </w:t>
      </w:r>
      <w:r w:rsidR="00EA5DC1" w:rsidRPr="003332E5">
        <w:rPr>
          <w:rFonts w:ascii="Times New Roman" w:eastAsia="Times New Roman" w:hAnsi="Times New Roman" w:cs="Times New Roman"/>
          <w:sz w:val="24"/>
          <w:szCs w:val="24"/>
          <w:lang w:eastAsia="pl-PL"/>
        </w:rPr>
        <w:t>jak też przekazać sanitariaty</w:t>
      </w:r>
      <w:r w:rsidRPr="0033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7965" w:rsidRPr="0033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w</w:t>
      </w:r>
      <w:r w:rsidRPr="0033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</w:t>
      </w:r>
      <w:r w:rsidR="003332E5" w:rsidRPr="003332E5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33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7965" w:rsidRPr="003332E5">
        <w:rPr>
          <w:rFonts w:ascii="Times New Roman" w:eastAsia="Times New Roman" w:hAnsi="Times New Roman" w:cs="Times New Roman"/>
          <w:sz w:val="24"/>
          <w:szCs w:val="24"/>
          <w:lang w:eastAsia="pl-PL"/>
        </w:rPr>
        <w:t>niepogorszonym</w:t>
      </w:r>
      <w:r w:rsidR="003332E5" w:rsidRPr="0033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 normalne zużycie.</w:t>
      </w:r>
    </w:p>
    <w:p w:rsidR="008E4853" w:rsidRPr="008E4853" w:rsidRDefault="008E4853" w:rsidP="008E485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zobowiązuje się do wpłaty na rzecz Wydzierżawiającego kwoty 50,00 zł za każdy dzień bezumownego korzystania  z sanitariatów.</w:t>
      </w:r>
    </w:p>
    <w:p w:rsidR="008E4853" w:rsidRPr="008E4853" w:rsidRDefault="008E4853" w:rsidP="008E485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E4853" w:rsidRPr="008E4853" w:rsidRDefault="008E4853" w:rsidP="008E4853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6</w:t>
      </w:r>
    </w:p>
    <w:p w:rsidR="008E4853" w:rsidRPr="008E4853" w:rsidRDefault="008E4853" w:rsidP="008E4853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Nakłady poniesione przez Dzierżawcę tytułem przystosowania pomieszczeń nie podlegają zwrotowi przez Wydzierżawiającego w chwili rozwiązania umowy.</w:t>
      </w:r>
    </w:p>
    <w:p w:rsidR="008E4853" w:rsidRPr="008E4853" w:rsidRDefault="008E4853" w:rsidP="008E4853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7</w:t>
      </w:r>
    </w:p>
    <w:p w:rsidR="008E4853" w:rsidRPr="008E4853" w:rsidRDefault="008E4853" w:rsidP="008E4853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Planowane przez Dzierżawcę adaptacje budowlane czy przebudowa </w:t>
      </w:r>
      <w:r w:rsidR="00AF2288">
        <w:rPr>
          <w:rFonts w:ascii="Times New Roman" w:eastAsiaTheme="minorEastAsia" w:hAnsi="Times New Roman" w:cs="Times New Roman"/>
          <w:sz w:val="24"/>
          <w:szCs w:val="24"/>
          <w:lang w:eastAsia="pl-PL"/>
        </w:rPr>
        <w:t>węzłów</w:t>
      </w: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muszą być każdorazowo uzgadniane z Wydzierżawiającym i wymagają jego pisemnej zgody.</w:t>
      </w:r>
    </w:p>
    <w:p w:rsidR="008E4853" w:rsidRPr="008E4853" w:rsidRDefault="008E4853" w:rsidP="008E4853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8</w:t>
      </w:r>
    </w:p>
    <w:p w:rsidR="008E4853" w:rsidRPr="008E4853" w:rsidRDefault="008E4853" w:rsidP="008E48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Wszelkie zmiany niniejszej umowy wymagają formy pisemnej pod rygorem nieważności.</w:t>
      </w:r>
    </w:p>
    <w:p w:rsidR="008E4853" w:rsidRPr="008E4853" w:rsidRDefault="008E4853" w:rsidP="008E4853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9</w:t>
      </w:r>
    </w:p>
    <w:p w:rsidR="008E4853" w:rsidRPr="008E4853" w:rsidRDefault="008E4853" w:rsidP="008E4853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Sanitariaty będą przekazywane w formie protokołu zdawczo-odbiorczego przez Kierownika Zespołu Drogowego i Kolejowego Przejścia Granicznego w </w:t>
      </w:r>
      <w:r w:rsidR="00F07965">
        <w:rPr>
          <w:rFonts w:ascii="Times New Roman" w:eastAsiaTheme="minorEastAsia" w:hAnsi="Times New Roman" w:cs="Times New Roman"/>
          <w:sz w:val="24"/>
          <w:szCs w:val="24"/>
          <w:lang w:eastAsia="pl-PL"/>
        </w:rPr>
        <w:t>Hrebennem</w:t>
      </w: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8E4853" w:rsidRPr="008E4853" w:rsidRDefault="008E4853" w:rsidP="008E4853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10</w:t>
      </w:r>
    </w:p>
    <w:p w:rsidR="008E4853" w:rsidRPr="008E4853" w:rsidRDefault="008E4853" w:rsidP="008E4853">
      <w:pPr>
        <w:numPr>
          <w:ilvl w:val="0"/>
          <w:numId w:val="5"/>
        </w:numPr>
        <w:spacing w:after="0" w:line="240" w:lineRule="auto"/>
        <w:ind w:left="374" w:hanging="3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spraw nie uregulowanych niniejszą umową będą miały zastosowanie przepisy Kodeksu Cywilnego.</w:t>
      </w:r>
    </w:p>
    <w:p w:rsidR="008E4853" w:rsidRPr="008E4853" w:rsidRDefault="008E4853" w:rsidP="008E4853">
      <w:pPr>
        <w:numPr>
          <w:ilvl w:val="0"/>
          <w:numId w:val="5"/>
        </w:numPr>
        <w:spacing w:after="0" w:line="240" w:lineRule="auto"/>
        <w:ind w:left="374" w:hanging="3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Strony wyłączają stosowanie postanowień art. 664 i 700 Kodeksu Cywilnego.</w:t>
      </w:r>
    </w:p>
    <w:p w:rsidR="008E4853" w:rsidRPr="008E4853" w:rsidRDefault="008E4853" w:rsidP="008E48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E4853" w:rsidRPr="008E4853" w:rsidRDefault="008E4853" w:rsidP="008E4853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11</w:t>
      </w:r>
    </w:p>
    <w:p w:rsidR="008E4853" w:rsidRPr="008E4853" w:rsidRDefault="008E4853" w:rsidP="008E4853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Spory mogące wyniknąć w związku z wykonaniem umowy strony poddają pod rozstrzygnięcie sądu właściwego dla Wydzierżawiającego.</w:t>
      </w:r>
    </w:p>
    <w:p w:rsidR="008E4853" w:rsidRPr="008E4853" w:rsidRDefault="008E4853" w:rsidP="008E4853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12</w:t>
      </w:r>
    </w:p>
    <w:p w:rsidR="008E4853" w:rsidRPr="008E4853" w:rsidRDefault="008E4853" w:rsidP="008E485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Umowę sporządzono w 2 jednobrzmiących egzemplarzach, po 1 dla każdej ze stron.</w:t>
      </w:r>
    </w:p>
    <w:p w:rsidR="008E4853" w:rsidRPr="008E4853" w:rsidRDefault="008E4853" w:rsidP="008E4853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C7BE0" w:rsidRPr="00AF2288" w:rsidRDefault="008E4853" w:rsidP="008E4853">
      <w:pPr>
        <w:rPr>
          <w:b/>
        </w:rPr>
      </w:pPr>
      <w:r w:rsidRPr="008E4853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AF228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Wydzierżawiający</w:t>
      </w:r>
      <w:r w:rsidRPr="00AF228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AF228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="00AF2288" w:rsidRPr="00AF228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Dzierżawca</w:t>
      </w:r>
    </w:p>
    <w:sectPr w:rsidR="008C7BE0" w:rsidRPr="00AF2288" w:rsidSect="00600B3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1E8C"/>
    <w:multiLevelType w:val="hybridMultilevel"/>
    <w:tmpl w:val="E81C14BE"/>
    <w:lvl w:ilvl="0" w:tplc="0608B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507916"/>
    <w:multiLevelType w:val="hybridMultilevel"/>
    <w:tmpl w:val="6B7E1CE2"/>
    <w:lvl w:ilvl="0" w:tplc="55260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34BE8"/>
    <w:multiLevelType w:val="hybridMultilevel"/>
    <w:tmpl w:val="B4E65DFE"/>
    <w:lvl w:ilvl="0" w:tplc="5B785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6783E"/>
    <w:multiLevelType w:val="hybridMultilevel"/>
    <w:tmpl w:val="E3FA8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E1189F"/>
    <w:multiLevelType w:val="singleLevel"/>
    <w:tmpl w:val="CDB42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00A50F6"/>
    <w:multiLevelType w:val="hybridMultilevel"/>
    <w:tmpl w:val="AF64FE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1AB6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C82C33"/>
    <w:multiLevelType w:val="hybridMultilevel"/>
    <w:tmpl w:val="3BF23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7111A"/>
    <w:multiLevelType w:val="hybridMultilevel"/>
    <w:tmpl w:val="748820E8"/>
    <w:lvl w:ilvl="0" w:tplc="215041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7C"/>
    <w:rsid w:val="003332E5"/>
    <w:rsid w:val="0044388C"/>
    <w:rsid w:val="004F3F01"/>
    <w:rsid w:val="00600B30"/>
    <w:rsid w:val="0061707C"/>
    <w:rsid w:val="00787289"/>
    <w:rsid w:val="008C7BE0"/>
    <w:rsid w:val="008E4853"/>
    <w:rsid w:val="00952863"/>
    <w:rsid w:val="009C23DE"/>
    <w:rsid w:val="00AF2288"/>
    <w:rsid w:val="00BB3D52"/>
    <w:rsid w:val="00DD74E7"/>
    <w:rsid w:val="00EA5DC1"/>
    <w:rsid w:val="00F07965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6AAE3-21CC-4E0C-A0A8-16178A2D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23D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dcterms:created xsi:type="dcterms:W3CDTF">2016-03-22T13:48:00Z</dcterms:created>
  <dcterms:modified xsi:type="dcterms:W3CDTF">2016-07-14T07:03:00Z</dcterms:modified>
</cp:coreProperties>
</file>